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06" w:rsidRDefault="006317A3">
      <w:r>
        <w:rPr>
          <w:noProof/>
          <w:lang w:eastAsia="it-IT"/>
        </w:rPr>
        <w:drawing>
          <wp:inline distT="0" distB="0" distL="0" distR="0">
            <wp:extent cx="1866900" cy="531232"/>
            <wp:effectExtent l="0" t="0" r="0" b="0"/>
            <wp:docPr id="1" name="Immagine 1" descr="D:\GABRIELLA\loghi\Oltre il Fa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BRIELLA\loghi\Oltre il Fatt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A3" w:rsidRPr="006317A3" w:rsidRDefault="006317A3" w:rsidP="006317A3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317A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Insediato il nuovo Consiglio dei Dottori Commercialisti ed Esperti Contabili di Taranto </w:t>
      </w:r>
    </w:p>
    <w:p w:rsidR="006317A3" w:rsidRPr="006317A3" w:rsidRDefault="006317A3" w:rsidP="006317A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7A3">
        <w:rPr>
          <w:rFonts w:ascii="Times New Roman" w:eastAsia="Times New Roman" w:hAnsi="Times New Roman" w:cs="Times New Roman"/>
          <w:sz w:val="24"/>
          <w:szCs w:val="24"/>
          <w:lang w:eastAsia="it-IT"/>
        </w:rPr>
        <w:t>Insediato il nuovo Consiglio dei Dottori Commercialisti ed Esperti Contabili di Taranto</w:t>
      </w:r>
    </w:p>
    <w:p w:rsidR="006317A3" w:rsidRPr="006317A3" w:rsidRDefault="006317A3" w:rsidP="006317A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133975" cy="3160603"/>
            <wp:effectExtent l="19050" t="0" r="9525" b="0"/>
            <wp:docPr id="2" name="Immagine 2" descr="http://www.oltreilfatto.it/images/economia/diret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ltreilfatto.it/images/economia/dirett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6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A3" w:rsidRPr="006317A3" w:rsidRDefault="006317A3" w:rsidP="006317A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317A3">
        <w:rPr>
          <w:rFonts w:ascii="Times New Roman" w:eastAsia="Times New Roman" w:hAnsi="Times New Roman" w:cs="Times New Roman"/>
          <w:sz w:val="24"/>
          <w:szCs w:val="24"/>
          <w:lang w:eastAsia="it-IT"/>
        </w:rPr>
        <w:t>riceviamo e pubblichiamo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317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11 gennaio 2017</w:t>
      </w:r>
    </w:p>
    <w:p w:rsidR="006317A3" w:rsidRPr="006317A3" w:rsidRDefault="006317A3" w:rsidP="0063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t>Si è insediato ufficialmente nella giornata di lunedì 9 gennaio 2017 il nuovo Consiglio dell'Ordine dei Dottori Commercialisti ed Esperti Contabili di Taranto per il quadriennio 2017-2020.</w:t>
      </w:r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In occasione della prima riunione il Consiglio, presieduto dal Dott. Cosimo Damiano </w:t>
      </w:r>
      <w:proofErr w:type="spellStart"/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t>Latorre</w:t>
      </w:r>
      <w:proofErr w:type="spellEnd"/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t>,  già eletto nella tornata elettorale del 3 e 4 novembre 2016, ha deliberato all'unanimità di assegnare i nuovi incarichi istituzionali ai seguenti dottori:</w:t>
      </w:r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Fabrizio Cavallo, Vicepresidente;</w:t>
      </w:r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Gregorio Pecoraro,Consigliere Segretario,</w:t>
      </w:r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Angela </w:t>
      </w:r>
      <w:proofErr w:type="spellStart"/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t>Cafaro</w:t>
      </w:r>
      <w:proofErr w:type="spellEnd"/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t>, Consigliere Tesoriere.</w:t>
      </w:r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Completano il Consiglio Massimo </w:t>
      </w:r>
      <w:proofErr w:type="spellStart"/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t>Caffio</w:t>
      </w:r>
      <w:proofErr w:type="spellEnd"/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Nicola De </w:t>
      </w:r>
      <w:proofErr w:type="spellStart"/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t>Florio</w:t>
      </w:r>
      <w:proofErr w:type="spellEnd"/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Daniela </w:t>
      </w:r>
      <w:proofErr w:type="spellStart"/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t>Gaita</w:t>
      </w:r>
      <w:proofErr w:type="spellEnd"/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Lara </w:t>
      </w:r>
      <w:proofErr w:type="spellStart"/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t>Lippolis</w:t>
      </w:r>
      <w:proofErr w:type="spellEnd"/>
      <w:r w:rsidRPr="006317A3">
        <w:rPr>
          <w:rFonts w:ascii="Times New Roman" w:eastAsia="Times New Roman" w:hAnsi="Times New Roman" w:cs="Times New Roman"/>
          <w:sz w:val="28"/>
          <w:szCs w:val="28"/>
          <w:lang w:eastAsia="it-IT"/>
        </w:rPr>
        <w:t>, Gaetano Ricci, Giulio Rossetti, Luca Vinciguerra.</w:t>
      </w:r>
    </w:p>
    <w:p w:rsidR="006317A3" w:rsidRPr="006317A3" w:rsidRDefault="006317A3" w:rsidP="006317A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7A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317A3" w:rsidRPr="006317A3" w:rsidRDefault="006317A3" w:rsidP="006317A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7A3">
        <w:rPr>
          <w:rFonts w:ascii="Times New Roman" w:eastAsia="Times New Roman" w:hAnsi="Times New Roman" w:cs="Times New Roman"/>
          <w:sz w:val="24"/>
          <w:szCs w:val="24"/>
          <w:lang w:eastAsia="it-IT"/>
        </w:rPr>
        <w:t>Gabriella Ressa</w:t>
      </w:r>
    </w:p>
    <w:p w:rsidR="006317A3" w:rsidRDefault="006317A3"/>
    <w:sectPr w:rsidR="006317A3" w:rsidSect="00E13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17A3"/>
    <w:rsid w:val="00460B90"/>
    <w:rsid w:val="006317A3"/>
    <w:rsid w:val="00672F0B"/>
    <w:rsid w:val="00E1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106"/>
  </w:style>
  <w:style w:type="paragraph" w:styleId="Titolo2">
    <w:name w:val="heading 2"/>
    <w:basedOn w:val="Normale"/>
    <w:link w:val="Titolo2Carattere"/>
    <w:uiPriority w:val="9"/>
    <w:qFormat/>
    <w:rsid w:val="006317A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7A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17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17A3"/>
    <w:rPr>
      <w:color w:val="0000FF"/>
      <w:u w:val="single"/>
    </w:rPr>
  </w:style>
  <w:style w:type="paragraph" w:customStyle="1" w:styleId="m-title">
    <w:name w:val="m-title"/>
    <w:basedOn w:val="Normale"/>
    <w:rsid w:val="006317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17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Cittadella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</dc:creator>
  <cp:keywords/>
  <dc:description/>
  <cp:lastModifiedBy>Urp</cp:lastModifiedBy>
  <cp:revision>1</cp:revision>
  <dcterms:created xsi:type="dcterms:W3CDTF">2017-01-13T09:45:00Z</dcterms:created>
  <dcterms:modified xsi:type="dcterms:W3CDTF">2017-01-13T09:47:00Z</dcterms:modified>
</cp:coreProperties>
</file>