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106" w:rsidRDefault="008B6AD9">
      <w:r>
        <w:rPr>
          <w:noProof/>
          <w:lang w:eastAsia="it-IT"/>
        </w:rPr>
        <w:drawing>
          <wp:inline distT="0" distB="0" distL="0" distR="0">
            <wp:extent cx="2219325" cy="817193"/>
            <wp:effectExtent l="19050" t="0" r="9525" b="0"/>
            <wp:docPr id="1" name="Immagine 1" descr="D:\GABRIELLA\loghi\La voce di Mandur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GABRIELLA\loghi\La voce di Manduria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8171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6AD9" w:rsidRDefault="008B6AD9"/>
    <w:p w:rsidR="008B6AD9" w:rsidRDefault="008B6AD9"/>
    <w:p w:rsidR="008B6AD9" w:rsidRPr="008B6AD9" w:rsidRDefault="008B6AD9" w:rsidP="008B6AD9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B6AD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L’ex sindaco Pecoraro è segretario dell’Ordine commercialisti </w:t>
      </w:r>
    </w:p>
    <w:p w:rsidR="008B6AD9" w:rsidRPr="008B6AD9" w:rsidRDefault="008B6AD9" w:rsidP="008B6AD9">
      <w:pPr>
        <w:spacing w:before="100" w:beforeAutospacing="1" w:after="100" w:afterAutospacing="1" w:line="240" w:lineRule="auto"/>
        <w:jc w:val="left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t-IT"/>
        </w:rPr>
      </w:pPr>
      <w:r w:rsidRPr="008B6AD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t-IT"/>
        </w:rPr>
        <w:t>L’ex sindaco Pecoraro è segretario dell’Ordine commercialisti</w:t>
      </w:r>
    </w:p>
    <w:p w:rsidR="008B6AD9" w:rsidRPr="008B6AD9" w:rsidRDefault="008B6AD9" w:rsidP="008B6AD9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hyperlink r:id="rId5" w:history="1">
        <w:r w:rsidRPr="008B6AD9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it-IT"/>
          </w:rPr>
          <w:t>12 gennaio 2017</w:t>
        </w:r>
      </w:hyperlink>
      <w:r w:rsidRPr="008B6AD9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</w:t>
      </w:r>
    </w:p>
    <w:p w:rsidR="008B6AD9" w:rsidRDefault="008B6AD9" w:rsidP="008B6AD9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>
            <wp:extent cx="4581525" cy="2820285"/>
            <wp:effectExtent l="19050" t="0" r="9525" b="0"/>
            <wp:docPr id="2" name="Immagine 2" descr="http://www.lavocedimanduria.it/wp/wp-content/uploads/2017/01/direttivo-commercialisti-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lavocedimanduria.it/wp/wp-content/uploads/2017/01/direttivo-commercialisti-2017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525" cy="2820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6AD9" w:rsidRPr="008B6AD9" w:rsidRDefault="008B6AD9" w:rsidP="008B6AD9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:rsidR="008B6AD9" w:rsidRPr="008B6AD9" w:rsidRDefault="008B6AD9" w:rsidP="008B6AD9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8B6AD9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Il </w:t>
      </w:r>
      <w:proofErr w:type="spellStart"/>
      <w:r w:rsidRPr="008B6AD9">
        <w:rPr>
          <w:rFonts w:ascii="Times New Roman" w:eastAsia="Times New Roman" w:hAnsi="Times New Roman" w:cs="Times New Roman"/>
          <w:sz w:val="28"/>
          <w:szCs w:val="28"/>
          <w:lang w:eastAsia="it-IT"/>
        </w:rPr>
        <w:t>manduriano</w:t>
      </w:r>
      <w:proofErr w:type="spellEnd"/>
      <w:r w:rsidRPr="008B6AD9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Gregorio Pecoraro, ex sindaco della città </w:t>
      </w:r>
      <w:proofErr w:type="spellStart"/>
      <w:r w:rsidRPr="008B6AD9">
        <w:rPr>
          <w:rFonts w:ascii="Times New Roman" w:eastAsia="Times New Roman" w:hAnsi="Times New Roman" w:cs="Times New Roman"/>
          <w:sz w:val="28"/>
          <w:szCs w:val="28"/>
          <w:lang w:eastAsia="it-IT"/>
        </w:rPr>
        <w:t>Messapica</w:t>
      </w:r>
      <w:proofErr w:type="spellEnd"/>
      <w:r w:rsidRPr="008B6AD9">
        <w:rPr>
          <w:rFonts w:ascii="Times New Roman" w:eastAsia="Times New Roman" w:hAnsi="Times New Roman" w:cs="Times New Roman"/>
          <w:sz w:val="28"/>
          <w:szCs w:val="28"/>
          <w:lang w:eastAsia="it-IT"/>
        </w:rPr>
        <w:t>, è stato nominato segretario dell’Ordine dei dottori commercialisti ed esperti contabili della provincia di Taranto per il quadriennio 2017-2020. Il nuovo governo dell’Ordine si è insediato ufficialmente nella giornata di lunedì 9 gennaio 2017.</w:t>
      </w:r>
    </w:p>
    <w:p w:rsidR="008B6AD9" w:rsidRPr="008B6AD9" w:rsidRDefault="008B6AD9" w:rsidP="008B6AD9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8B6AD9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In occasione della prima riunione il Consiglio, presieduto da Cosimo Damiano </w:t>
      </w:r>
      <w:proofErr w:type="spellStart"/>
      <w:r w:rsidRPr="008B6AD9">
        <w:rPr>
          <w:rFonts w:ascii="Times New Roman" w:eastAsia="Times New Roman" w:hAnsi="Times New Roman" w:cs="Times New Roman"/>
          <w:sz w:val="28"/>
          <w:szCs w:val="28"/>
          <w:lang w:eastAsia="it-IT"/>
        </w:rPr>
        <w:t>Latorre</w:t>
      </w:r>
      <w:proofErr w:type="spellEnd"/>
      <w:r w:rsidRPr="008B6AD9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, già eletto nella tornata elettorale del 3 e 4 novembre 2016, ha deliberato all’unanimità di assegnare i nuovi incarichi istituzionali a Pecoraro appunto, a Fabrizio Cavallo come vicepresidente e Angela </w:t>
      </w:r>
      <w:proofErr w:type="spellStart"/>
      <w:r w:rsidRPr="008B6AD9">
        <w:rPr>
          <w:rFonts w:ascii="Times New Roman" w:eastAsia="Times New Roman" w:hAnsi="Times New Roman" w:cs="Times New Roman"/>
          <w:sz w:val="28"/>
          <w:szCs w:val="28"/>
          <w:lang w:eastAsia="it-IT"/>
        </w:rPr>
        <w:t>Cafaro</w:t>
      </w:r>
      <w:proofErr w:type="spellEnd"/>
      <w:r w:rsidRPr="008B6AD9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consigliere Tesoriere. Completano il Consiglio Massimo </w:t>
      </w:r>
      <w:proofErr w:type="spellStart"/>
      <w:r w:rsidRPr="008B6AD9">
        <w:rPr>
          <w:rFonts w:ascii="Times New Roman" w:eastAsia="Times New Roman" w:hAnsi="Times New Roman" w:cs="Times New Roman"/>
          <w:sz w:val="28"/>
          <w:szCs w:val="28"/>
          <w:lang w:eastAsia="it-IT"/>
        </w:rPr>
        <w:t>Caffio</w:t>
      </w:r>
      <w:proofErr w:type="spellEnd"/>
      <w:r w:rsidRPr="008B6AD9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, Nicola De </w:t>
      </w:r>
      <w:proofErr w:type="spellStart"/>
      <w:r w:rsidRPr="008B6AD9">
        <w:rPr>
          <w:rFonts w:ascii="Times New Roman" w:eastAsia="Times New Roman" w:hAnsi="Times New Roman" w:cs="Times New Roman"/>
          <w:sz w:val="28"/>
          <w:szCs w:val="28"/>
          <w:lang w:eastAsia="it-IT"/>
        </w:rPr>
        <w:t>Florio</w:t>
      </w:r>
      <w:proofErr w:type="spellEnd"/>
      <w:r w:rsidRPr="008B6AD9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, Daniela </w:t>
      </w:r>
      <w:proofErr w:type="spellStart"/>
      <w:r w:rsidRPr="008B6AD9">
        <w:rPr>
          <w:rFonts w:ascii="Times New Roman" w:eastAsia="Times New Roman" w:hAnsi="Times New Roman" w:cs="Times New Roman"/>
          <w:sz w:val="28"/>
          <w:szCs w:val="28"/>
          <w:lang w:eastAsia="it-IT"/>
        </w:rPr>
        <w:t>Gaita</w:t>
      </w:r>
      <w:proofErr w:type="spellEnd"/>
      <w:r w:rsidRPr="008B6AD9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, Lara </w:t>
      </w:r>
      <w:proofErr w:type="spellStart"/>
      <w:r w:rsidRPr="008B6AD9">
        <w:rPr>
          <w:rFonts w:ascii="Times New Roman" w:eastAsia="Times New Roman" w:hAnsi="Times New Roman" w:cs="Times New Roman"/>
          <w:sz w:val="28"/>
          <w:szCs w:val="28"/>
          <w:lang w:eastAsia="it-IT"/>
        </w:rPr>
        <w:t>Lippolis</w:t>
      </w:r>
      <w:proofErr w:type="spellEnd"/>
      <w:r w:rsidRPr="008B6AD9">
        <w:rPr>
          <w:rFonts w:ascii="Times New Roman" w:eastAsia="Times New Roman" w:hAnsi="Times New Roman" w:cs="Times New Roman"/>
          <w:sz w:val="28"/>
          <w:szCs w:val="28"/>
          <w:lang w:eastAsia="it-IT"/>
        </w:rPr>
        <w:t>, Gaetano Ricci, Giulio Rossetti e Luca Vinciguerra.</w:t>
      </w:r>
    </w:p>
    <w:p w:rsidR="008B6AD9" w:rsidRDefault="008B6AD9"/>
    <w:sectPr w:rsidR="008B6AD9" w:rsidSect="00E1310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8B6AD9"/>
    <w:rsid w:val="00460B90"/>
    <w:rsid w:val="00672F0B"/>
    <w:rsid w:val="008B6AD9"/>
    <w:rsid w:val="00E131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315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13106"/>
  </w:style>
  <w:style w:type="paragraph" w:styleId="Titolo1">
    <w:name w:val="heading 1"/>
    <w:basedOn w:val="Normale"/>
    <w:link w:val="Titolo1Carattere"/>
    <w:uiPriority w:val="9"/>
    <w:qFormat/>
    <w:rsid w:val="008B6AD9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B6AD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B6AD9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B6AD9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8B6AD9"/>
    <w:rPr>
      <w:color w:val="0000FF"/>
      <w:u w:val="single"/>
    </w:rPr>
  </w:style>
  <w:style w:type="paragraph" w:customStyle="1" w:styleId="mh-meta">
    <w:name w:val="mh-meta"/>
    <w:basedOn w:val="Normale"/>
    <w:rsid w:val="008B6AD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entry-meta-date">
    <w:name w:val="entry-meta-date"/>
    <w:basedOn w:val="Carpredefinitoparagrafo"/>
    <w:rsid w:val="008B6AD9"/>
  </w:style>
  <w:style w:type="paragraph" w:styleId="NormaleWeb">
    <w:name w:val="Normal (Web)"/>
    <w:basedOn w:val="Normale"/>
    <w:uiPriority w:val="99"/>
    <w:semiHidden/>
    <w:unhideWhenUsed/>
    <w:rsid w:val="008B6AD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149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1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www.lavocedimanduria.it/wp/2017/01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831</Characters>
  <Application>Microsoft Office Word</Application>
  <DocSecurity>0</DocSecurity>
  <Lines>6</Lines>
  <Paragraphs>1</Paragraphs>
  <ScaleCrop>false</ScaleCrop>
  <Company>Cittadella</Company>
  <LinksUpToDate>false</LinksUpToDate>
  <CharactersWithSpaces>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Urp</dc:creator>
  <cp:keywords/>
  <dc:description/>
  <cp:lastModifiedBy>Urp</cp:lastModifiedBy>
  <cp:revision>1</cp:revision>
  <dcterms:created xsi:type="dcterms:W3CDTF">2017-01-13T10:01:00Z</dcterms:created>
  <dcterms:modified xsi:type="dcterms:W3CDTF">2017-01-13T10:03:00Z</dcterms:modified>
</cp:coreProperties>
</file>